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AA" w:rsidRDefault="008C1C05">
      <w:pPr>
        <w:spacing w:after="0"/>
        <w:rPr>
          <w:b/>
        </w:rPr>
      </w:pPr>
      <w:bookmarkStart w:id="0" w:name="_GoBack"/>
      <w:bookmarkEnd w:id="0"/>
      <w:r>
        <w:rPr>
          <w:b/>
        </w:rPr>
        <w:t>EKONOMSKO-BIROTEHNIČKA</w:t>
      </w:r>
    </w:p>
    <w:p w:rsidR="001E79AA" w:rsidRDefault="008C1C05">
      <w:pPr>
        <w:spacing w:after="0"/>
        <w:rPr>
          <w:b/>
        </w:rPr>
      </w:pPr>
      <w:r>
        <w:rPr>
          <w:b/>
        </w:rPr>
        <w:t xml:space="preserve">I TRGOVAČKA ŠKOLA </w:t>
      </w:r>
    </w:p>
    <w:p w:rsidR="001E79AA" w:rsidRDefault="008C1C05">
      <w:pPr>
        <w:spacing w:after="0"/>
        <w:rPr>
          <w:b/>
        </w:rPr>
      </w:pPr>
      <w:r>
        <w:rPr>
          <w:b/>
        </w:rPr>
        <w:t>Zadar, A.G. Matoša 40</w:t>
      </w:r>
    </w:p>
    <w:p w:rsidR="001E79AA" w:rsidRDefault="001E79AA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</w:p>
    <w:p w:rsidR="001E79AA" w:rsidRDefault="008C1C05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</w:t>
      </w:r>
      <w:r>
        <w:rPr>
          <w:rFonts w:ascii="Times New Roman" w:hAnsi="Times New Roman" w:cs="Times New Roman"/>
          <w:noProof/>
          <w:szCs w:val="24"/>
          <w:lang w:val="en-US"/>
        </w:rPr>
        <w:t>372-02/23-01/3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1E79AA" w:rsidRDefault="008C1C0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</w:t>
      </w:r>
      <w:r>
        <w:rPr>
          <w:rFonts w:ascii="Times New Roman" w:hAnsi="Times New Roman" w:cs="Times New Roman"/>
          <w:noProof/>
          <w:szCs w:val="24"/>
        </w:rPr>
        <w:t>2198-1-56-23-1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:rsidR="001E79AA" w:rsidRDefault="008C1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1E79AA" w:rsidRDefault="001E79AA">
      <w:pPr>
        <w:spacing w:after="0"/>
      </w:pPr>
    </w:p>
    <w:p w:rsidR="001E79AA" w:rsidRDefault="001E79AA">
      <w:pPr>
        <w:spacing w:after="0"/>
      </w:pPr>
    </w:p>
    <w:p w:rsidR="001E79AA" w:rsidRDefault="008C1C05">
      <w:pPr>
        <w:spacing w:after="0"/>
      </w:pPr>
      <w:r>
        <w:t>Zadar, 12. listopada 2023.</w:t>
      </w:r>
    </w:p>
    <w:p w:rsidR="001E79AA" w:rsidRDefault="001E79AA">
      <w:pPr>
        <w:spacing w:after="0"/>
      </w:pPr>
    </w:p>
    <w:p w:rsidR="001E79AA" w:rsidRDefault="001E79AA">
      <w:pPr>
        <w:spacing w:after="0"/>
      </w:pPr>
    </w:p>
    <w:p w:rsidR="001E79AA" w:rsidRDefault="008C1C05">
      <w:pPr>
        <w:spacing w:after="0"/>
      </w:pPr>
      <w:r>
        <w:t>Na temelju članka 11.-15. Odluke o uvjetima, kriterijima i postupku za da</w:t>
      </w:r>
      <w:r>
        <w:t>vanje u zakup i privremeno korištenje prostora i opreme u školskim ustanovama Zadarske županije (KLASA:602-01/22-1/22, URBROJ:2198-02-22-4) od 17.02.2022. godine i Odluke Školskog odbora Ekonomsko-birotehničke i trgovačke škole o raspisivanju javnog natječ</w:t>
      </w:r>
      <w:r>
        <w:t>aja za davanje u zakup školske sportske dvorane od 5.10.2023., Povjerenstvo za provedbu javnog natječaja raspisuje</w:t>
      </w:r>
    </w:p>
    <w:p w:rsidR="001E79AA" w:rsidRDefault="001E79AA">
      <w:pPr>
        <w:spacing w:after="0"/>
      </w:pPr>
    </w:p>
    <w:p w:rsidR="001E79AA" w:rsidRDefault="008C1C05">
      <w:pPr>
        <w:spacing w:after="0"/>
        <w:jc w:val="center"/>
      </w:pPr>
      <w:r>
        <w:t>NATJEČAJ</w:t>
      </w:r>
    </w:p>
    <w:p w:rsidR="001E79AA" w:rsidRDefault="008C1C05">
      <w:pPr>
        <w:spacing w:after="0"/>
        <w:jc w:val="center"/>
      </w:pPr>
      <w:r>
        <w:t>za davanje u zakup školske sportske dvorane</w:t>
      </w:r>
    </w:p>
    <w:p w:rsidR="001E79AA" w:rsidRDefault="001E79AA">
      <w:pPr>
        <w:spacing w:after="0"/>
      </w:pPr>
    </w:p>
    <w:p w:rsidR="001E79AA" w:rsidRDefault="008C1C05">
      <w:pPr>
        <w:spacing w:after="0"/>
        <w:jc w:val="center"/>
      </w:pPr>
      <w:r>
        <w:t>I</w:t>
      </w:r>
    </w:p>
    <w:p w:rsidR="001E79AA" w:rsidRDefault="008C1C05">
      <w:pPr>
        <w:spacing w:after="0"/>
      </w:pPr>
      <w:r>
        <w:t>Predmet natječaja je davanje u zakup školske sportske dvorane koja se nalazi u Ekono</w:t>
      </w:r>
      <w:r>
        <w:t>msko-birotehničkoj i trgovačkoj školi, Zadar, A.G.Matoša 40, ukupne površine 486 m2.</w:t>
      </w:r>
    </w:p>
    <w:p w:rsidR="001E79AA" w:rsidRDefault="008C1C05">
      <w:pPr>
        <w:spacing w:after="0"/>
      </w:pPr>
      <w:r>
        <w:t>Dvorana se daje u zakup za održavanje sportskog treninga korisnika u večernjim satima u  vrijeme dok se u dvorani ne odvija nastavni proces (od 20,00 sati).</w:t>
      </w:r>
    </w:p>
    <w:p w:rsidR="001E79AA" w:rsidRDefault="001E79AA">
      <w:pPr>
        <w:spacing w:after="0"/>
      </w:pPr>
    </w:p>
    <w:p w:rsidR="001E79AA" w:rsidRDefault="008C1C05">
      <w:pPr>
        <w:spacing w:after="0"/>
        <w:jc w:val="center"/>
      </w:pPr>
      <w:r>
        <w:t>II</w:t>
      </w:r>
    </w:p>
    <w:p w:rsidR="001E79AA" w:rsidRDefault="008C1C05">
      <w:pPr>
        <w:spacing w:after="0"/>
      </w:pPr>
      <w:r>
        <w:t>Početni iz</w:t>
      </w:r>
      <w:r>
        <w:t>nos mjesečne zakupnine je 15,93 EUR-a (bez PDV-a) po satu.</w:t>
      </w:r>
    </w:p>
    <w:p w:rsidR="001E79AA" w:rsidRDefault="008C1C05">
      <w:pPr>
        <w:spacing w:after="0"/>
      </w:pPr>
      <w:r>
        <w:t>Plaćanje zakupnine je do 10 -tog u mjesecu za tekući mjesec.</w:t>
      </w:r>
    </w:p>
    <w:p w:rsidR="001E79AA" w:rsidRDefault="001E79AA">
      <w:pPr>
        <w:spacing w:after="0"/>
      </w:pPr>
    </w:p>
    <w:p w:rsidR="001E79AA" w:rsidRDefault="008C1C05">
      <w:pPr>
        <w:spacing w:after="0"/>
        <w:jc w:val="center"/>
      </w:pPr>
      <w:r>
        <w:t>III</w:t>
      </w:r>
    </w:p>
    <w:p w:rsidR="001E79AA" w:rsidRDefault="008C1C05">
      <w:pPr>
        <w:spacing w:after="0"/>
      </w:pPr>
      <w:r>
        <w:t>Prostor se daje u zakup na određeno vrijeme  - do 31. kolovoza 2024. godine.</w:t>
      </w:r>
    </w:p>
    <w:p w:rsidR="001E79AA" w:rsidRDefault="001E79AA">
      <w:pPr>
        <w:spacing w:after="0"/>
      </w:pPr>
    </w:p>
    <w:p w:rsidR="001E79AA" w:rsidRDefault="008C1C05">
      <w:pPr>
        <w:spacing w:after="0"/>
        <w:jc w:val="center"/>
      </w:pPr>
      <w:r>
        <w:t>IV</w:t>
      </w:r>
    </w:p>
    <w:p w:rsidR="001E79AA" w:rsidRDefault="008C1C05">
      <w:pPr>
        <w:spacing w:after="0"/>
      </w:pPr>
      <w:r>
        <w:t>Pisane ponude moraju sadržavati:</w:t>
      </w:r>
    </w:p>
    <w:p w:rsidR="001E79AA" w:rsidRDefault="008C1C05">
      <w:pPr>
        <w:pStyle w:val="Odlomakpopisa"/>
        <w:numPr>
          <w:ilvl w:val="0"/>
          <w:numId w:val="1"/>
        </w:numPr>
        <w:spacing w:after="0"/>
      </w:pPr>
      <w:r>
        <w:t>i</w:t>
      </w:r>
      <w:r>
        <w:t>me i prezime, OIB i adresu za fizičke ponuditelje,  odnosno naziv tvrtke, OIB i adresu sjedišta pravne osobe,</w:t>
      </w:r>
    </w:p>
    <w:p w:rsidR="001E79AA" w:rsidRDefault="008C1C05">
      <w:pPr>
        <w:pStyle w:val="Odlomakpopisa"/>
        <w:numPr>
          <w:ilvl w:val="0"/>
          <w:numId w:val="1"/>
        </w:numPr>
        <w:spacing w:after="0"/>
      </w:pPr>
      <w:r>
        <w:t xml:space="preserve">presliku osobne iskaznice za fizičke osobe, za pravne osobe izvadak iz sudskog registra, ne stariji od 3 (tri) mjeseca, odnosno presliku obrtnice </w:t>
      </w:r>
      <w:r>
        <w:t>(za obrtnike) ovjerene kod javnog bilježnika</w:t>
      </w:r>
    </w:p>
    <w:p w:rsidR="001E79AA" w:rsidRDefault="008C1C05">
      <w:pPr>
        <w:pStyle w:val="Odlomakpopisa"/>
        <w:numPr>
          <w:ilvl w:val="0"/>
          <w:numId w:val="1"/>
        </w:numPr>
        <w:spacing w:after="0"/>
      </w:pPr>
      <w:r>
        <w:t>visinu ponude mjesečne zakupnine izražene u EUR, bez PDV-a</w:t>
      </w:r>
    </w:p>
    <w:p w:rsidR="001E79AA" w:rsidRDefault="008C1C05">
      <w:pPr>
        <w:pStyle w:val="Odlomakpopisa"/>
        <w:numPr>
          <w:ilvl w:val="0"/>
          <w:numId w:val="1"/>
        </w:numPr>
        <w:spacing w:after="0"/>
      </w:pPr>
      <w:r>
        <w:t>potvrdu porezne uprave o stanju duga, ne stariju od 30 dana.</w:t>
      </w:r>
    </w:p>
    <w:p w:rsidR="001E79AA" w:rsidRDefault="001E79AA">
      <w:pPr>
        <w:spacing w:after="0"/>
      </w:pPr>
    </w:p>
    <w:p w:rsidR="001E79AA" w:rsidRDefault="008C1C05">
      <w:pPr>
        <w:spacing w:after="0"/>
        <w:jc w:val="center"/>
      </w:pPr>
      <w:r>
        <w:t>V</w:t>
      </w:r>
    </w:p>
    <w:p w:rsidR="001E79AA" w:rsidRDefault="008C1C05">
      <w:pPr>
        <w:spacing w:after="0"/>
      </w:pPr>
      <w:r>
        <w:t>Rok za podnošenje ponuda je 8 (osam) dana od dana objave natječaja.</w:t>
      </w:r>
    </w:p>
    <w:p w:rsidR="001E79AA" w:rsidRDefault="008C1C05">
      <w:pPr>
        <w:spacing w:after="0"/>
      </w:pPr>
      <w:r>
        <w:t>Natječaj se objavlju</w:t>
      </w:r>
      <w:r>
        <w:t xml:space="preserve">je na mrežnim stranicama Škole: </w:t>
      </w:r>
      <w:hyperlink r:id="rId6" w:history="1">
        <w:r>
          <w:rPr>
            <w:rStyle w:val="Hiperveza"/>
          </w:rPr>
          <w:t>www.ebts-zadar.hr</w:t>
        </w:r>
      </w:hyperlink>
    </w:p>
    <w:p w:rsidR="001E79AA" w:rsidRDefault="008C1C05">
      <w:pPr>
        <w:spacing w:after="0"/>
      </w:pPr>
      <w:r>
        <w:t>Pisane ponude dostavljaju se poštom ili neposredno predaju u tajništvo škole u zatvorenoj omotnici sa naznakom „NE OTVARAJ-PONUDA ZA NATJEČAJ“ na adresu: Ekonomsko-bi</w:t>
      </w:r>
      <w:r>
        <w:t>rotehničke i trgovačke škole,23000 Zadar, A.G. Matoša  40.</w:t>
      </w:r>
    </w:p>
    <w:p w:rsidR="001E79AA" w:rsidRDefault="001E79AA">
      <w:pPr>
        <w:spacing w:after="0"/>
      </w:pPr>
    </w:p>
    <w:p w:rsidR="001E79AA" w:rsidRDefault="001E79AA">
      <w:pPr>
        <w:spacing w:after="0"/>
      </w:pPr>
    </w:p>
    <w:p w:rsidR="001E79AA" w:rsidRDefault="008C1C05">
      <w:pPr>
        <w:spacing w:after="0"/>
        <w:jc w:val="center"/>
      </w:pPr>
      <w:r>
        <w:t>VI</w:t>
      </w:r>
    </w:p>
    <w:p w:rsidR="001E79AA" w:rsidRDefault="008C1C05">
      <w:pPr>
        <w:spacing w:after="0"/>
      </w:pPr>
      <w:r>
        <w:t>Najpovoljnijom ponudom smatrat će se ona ponuda koja uz ispunjenje uvjeta iz natječaja sadrži najveći iznos zakupnine.</w:t>
      </w:r>
    </w:p>
    <w:p w:rsidR="001E79AA" w:rsidRDefault="008C1C05">
      <w:pPr>
        <w:spacing w:after="0"/>
      </w:pPr>
      <w:r>
        <w:t>Nepravovremene i nepotpune ponude neće se uzimati u razmatranje.</w:t>
      </w:r>
    </w:p>
    <w:p w:rsidR="001E79AA" w:rsidRDefault="008C1C05">
      <w:pPr>
        <w:spacing w:after="0"/>
      </w:pPr>
      <w:r>
        <w:t>U slučaju da pristigne više ponuda sa istim iznosom ponuđene zakupnine, nadmetanje se nastavlja između tih ponuditelja iskazivanjem većeg iznosa od ponuđene zakupnine u pisanoj ponudi.</w:t>
      </w:r>
    </w:p>
    <w:p w:rsidR="001E79AA" w:rsidRDefault="008C1C05">
      <w:pPr>
        <w:spacing w:after="0"/>
      </w:pPr>
      <w:r>
        <w:t>U slučaju da pristigne samo jedna valjana ponuda, ista može biti izabra</w:t>
      </w:r>
      <w:r>
        <w:t>na.</w:t>
      </w:r>
    </w:p>
    <w:p w:rsidR="001E79AA" w:rsidRDefault="008C1C05">
      <w:pPr>
        <w:spacing w:after="0"/>
      </w:pPr>
      <w:r>
        <w:t>Školski odbor zadržava pravo poništiti natječaj ili dio natječaja, odnosno ne prihvatiti niti jednu ponudu bez posebnog obrazloženja.</w:t>
      </w:r>
    </w:p>
    <w:p w:rsidR="001E79AA" w:rsidRDefault="001E79AA">
      <w:pPr>
        <w:spacing w:after="0"/>
      </w:pPr>
    </w:p>
    <w:p w:rsidR="001E79AA" w:rsidRDefault="008C1C05">
      <w:pPr>
        <w:spacing w:after="0"/>
        <w:jc w:val="center"/>
      </w:pPr>
      <w:r>
        <w:t>VII</w:t>
      </w:r>
    </w:p>
    <w:p w:rsidR="001E79AA" w:rsidRDefault="008C1C05">
      <w:pPr>
        <w:spacing w:after="0"/>
      </w:pPr>
      <w:r>
        <w:t>Povjerenstvo za provedbu javnog natječaja obavit će otvaranje i pregled ponuda u prostoru Škole najkasnije 10 (de</w:t>
      </w:r>
      <w:r>
        <w:t>set) dana od dana zaključivanja natječaja.</w:t>
      </w:r>
    </w:p>
    <w:p w:rsidR="001E79AA" w:rsidRDefault="008C1C05">
      <w:pPr>
        <w:spacing w:after="0"/>
      </w:pPr>
      <w:r>
        <w:t>Odluka o davanju u zakup ili Odluka o poništenju natječaja dostaviti će se svim sudionicima natječaja.</w:t>
      </w:r>
    </w:p>
    <w:p w:rsidR="001E79AA" w:rsidRDefault="001E79AA">
      <w:pPr>
        <w:spacing w:after="0"/>
      </w:pPr>
    </w:p>
    <w:p w:rsidR="001E79AA" w:rsidRDefault="008C1C05">
      <w:pPr>
        <w:spacing w:after="0"/>
        <w:jc w:val="center"/>
      </w:pPr>
      <w:r>
        <w:t>VIII</w:t>
      </w:r>
    </w:p>
    <w:p w:rsidR="001E79AA" w:rsidRDefault="008C1C05">
      <w:pPr>
        <w:spacing w:after="0"/>
      </w:pPr>
      <w:r>
        <w:t>S ponuditeljem, čija ponuda bude odabrana kao najpovoljnija, ravnateljica Škole sklopiti će ugovor o zakupu dvorane.</w:t>
      </w:r>
    </w:p>
    <w:p w:rsidR="001E79AA" w:rsidRDefault="001E79AA">
      <w:pPr>
        <w:spacing w:after="0"/>
      </w:pPr>
    </w:p>
    <w:p w:rsidR="001E79AA" w:rsidRDefault="001E79AA">
      <w:pPr>
        <w:spacing w:after="0"/>
      </w:pPr>
    </w:p>
    <w:p w:rsidR="001E79AA" w:rsidRDefault="001E79AA">
      <w:pPr>
        <w:spacing w:after="0"/>
      </w:pPr>
    </w:p>
    <w:p w:rsidR="001E79AA" w:rsidRDefault="001E79AA">
      <w:pPr>
        <w:spacing w:after="0"/>
      </w:pPr>
    </w:p>
    <w:p w:rsidR="001E79AA" w:rsidRDefault="001E79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E7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01A79"/>
    <w:multiLevelType w:val="multilevel"/>
    <w:tmpl w:val="2A567CC0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AA"/>
    <w:rsid w:val="001E79AA"/>
    <w:rsid w:val="008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2790A-7989-449B-B876-5C5A20B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ts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2023-10-13T07:05:00Z</dcterms:created>
  <dcterms:modified xsi:type="dcterms:W3CDTF">2023-10-13T07:05:00Z</dcterms:modified>
</cp:coreProperties>
</file>