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86638" w14:textId="7F4B0255" w:rsidR="00EA59CD" w:rsidRDefault="00EA59CD" w:rsidP="001E3432">
      <w:pPr>
        <w:shd w:val="clear" w:color="auto" w:fill="FFFFFF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1E343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EKONOMSKO BIROTEHNIČKA I TRGOVAČKA ŠKOLA ZADAR OBILJEŽAVA SVJETSKI</w:t>
      </w:r>
      <w:r w:rsidR="001E343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r w:rsidRPr="001E3432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TJEDAN NOVCA POSJETOM BANKAMA I OSIGURAVAJUĆOJ KUĆI</w:t>
      </w:r>
    </w:p>
    <w:p w14:paraId="7BA581B8" w14:textId="77777777" w:rsidR="001E3432" w:rsidRPr="001E3432" w:rsidRDefault="001E3432" w:rsidP="001E3432">
      <w:pPr>
        <w:shd w:val="clear" w:color="auto" w:fill="FFFFFF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14:paraId="6EE666B4" w14:textId="77777777" w:rsidR="00EA59CD" w:rsidRPr="001E3432" w:rsidRDefault="00EA59CD" w:rsidP="00EA59CD">
      <w:pPr>
        <w:pStyle w:val="Naslov4"/>
        <w:shd w:val="clear" w:color="auto" w:fill="FFFFFF"/>
        <w:spacing w:beforeAutospacing="0" w:afterAutospacing="0" w:line="15" w:lineRule="atLeast"/>
        <w:textAlignment w:val="baseline"/>
        <w:rPr>
          <w:rFonts w:ascii="Times New Roman" w:hAnsi="Times New Roman" w:hint="default"/>
          <w:b w:val="0"/>
          <w:color w:val="212529"/>
          <w:shd w:val="clear" w:color="auto" w:fill="FFFFFF"/>
        </w:rPr>
      </w:pPr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Učenici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 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četvrtih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razreda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ekonomskog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usmjerenja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posjetili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su 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podružnicu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Adriatic osiguranje te Euroherc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osiguranje 18.  i 19.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ožujka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202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5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. 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povodom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Svjetskog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i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europskog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tjedna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novca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u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pratnji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mentoric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e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Katijane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Rajčić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.</w:t>
      </w:r>
    </w:p>
    <w:p w14:paraId="17FF0B0B" w14:textId="77777777" w:rsidR="00EA59CD" w:rsidRPr="001E3432" w:rsidRDefault="00EA59CD" w:rsidP="00EA59CD">
      <w:pPr>
        <w:pStyle w:val="Naslov4"/>
        <w:shd w:val="clear" w:color="auto" w:fill="FFFFFF"/>
        <w:spacing w:beforeAutospacing="0" w:afterAutospacing="0" w:line="15" w:lineRule="atLeast"/>
        <w:textAlignment w:val="baseline"/>
        <w:rPr>
          <w:rFonts w:ascii="Times New Roman" w:hAnsi="Times New Roman" w:hint="default"/>
          <w:b w:val="0"/>
          <w:color w:val="212529"/>
          <w:shd w:val="clear" w:color="auto" w:fill="FFFFFF"/>
        </w:rPr>
      </w:pP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Ove godine smo suradnju 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s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Grawe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>osiguranjem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proširili na dvije nove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osigurateljske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kuće koje već više od 30 godina posluje na dinamičnom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osigurateljnom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tržištu.</w:t>
      </w:r>
      <w:r w:rsidRPr="001E3432">
        <w:rPr>
          <w:rFonts w:ascii="Times New Roman" w:hAnsi="Times New Roman" w:hint="default"/>
          <w:b w:val="0"/>
          <w:color w:val="212529"/>
          <w:shd w:val="clear" w:color="auto" w:fill="FFFFFF"/>
        </w:rPr>
        <w:t xml:space="preserve"> </w:t>
      </w:r>
    </w:p>
    <w:p w14:paraId="2E575E05" w14:textId="77777777" w:rsidR="00EA59CD" w:rsidRPr="001E3432" w:rsidRDefault="00EA59CD" w:rsidP="00EA59CD">
      <w:pPr>
        <w:pStyle w:val="Naslov4"/>
        <w:shd w:val="clear" w:color="auto" w:fill="FFFFFF"/>
        <w:spacing w:beforeAutospacing="0" w:afterAutospacing="0" w:line="15" w:lineRule="atLeast"/>
        <w:textAlignment w:val="baseline"/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</w:pPr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Na ulasku u samu zgradu, dočekali su  nas i pozdravili direktori  kuća gosp. Zvonimir Petrović iz Adriatic-a i gosp. Zoran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Končurat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iz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Euroherca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.  </w:t>
      </w:r>
    </w:p>
    <w:p w14:paraId="745BF4C9" w14:textId="7548FF0B" w:rsidR="00EA59CD" w:rsidRPr="001E3432" w:rsidRDefault="00EA59CD" w:rsidP="00EA59CD">
      <w:pPr>
        <w:pStyle w:val="Naslov4"/>
        <w:shd w:val="clear" w:color="auto" w:fill="FFFFFF"/>
        <w:spacing w:beforeAutospacing="0" w:afterAutospacing="0" w:line="15" w:lineRule="atLeast"/>
        <w:textAlignment w:val="baseline"/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</w:pPr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Učenici su se upoznali s uspješnim poslovanjem ovih dviju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osigurateljskih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kuća, a predstavnica Snježana Majica iz Euroherca  predstavila nam je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core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</w:t>
      </w:r>
      <w:proofErr w:type="spellStart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>business</w:t>
      </w:r>
      <w:proofErr w:type="spellEnd"/>
      <w:r w:rsidRPr="001E3432">
        <w:rPr>
          <w:rFonts w:ascii="Times New Roman" w:hAnsi="Times New Roman" w:hint="default"/>
          <w:b w:val="0"/>
          <w:color w:val="212529"/>
          <w:shd w:val="clear" w:color="auto" w:fill="FFFFFF"/>
          <w:lang w:val="hr-HR"/>
        </w:rPr>
        <w:t xml:space="preserve"> ove tvrtke s posebnim osvrtom na široku mrežu stanica za tehnički pregled i osnovnih osiguranja motornih vozila.</w:t>
      </w:r>
    </w:p>
    <w:p w14:paraId="06CAACF9" w14:textId="77777777" w:rsidR="00EA59CD" w:rsidRPr="001E3432" w:rsidRDefault="00EA59CD" w:rsidP="00EA59CD">
      <w:pPr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</w:pP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Gospođa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proofErr w:type="gram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Majica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zaključila</w:t>
      </w:r>
      <w:proofErr w:type="spellEnd"/>
      <w:proofErr w:type="gram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je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kako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svatko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od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nas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suočava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brojnim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izazovima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zbog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kojih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možemo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naći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u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ozbiljnim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problemima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stoga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je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naš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glavni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cilj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podignuti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svijest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građana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, a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posebno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mladih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, o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nužnosti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ulaganja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u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osiguranje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.</w:t>
      </w:r>
    </w:p>
    <w:p w14:paraId="285A79F1" w14:textId="77777777" w:rsidR="00EA59CD" w:rsidRPr="001E3432" w:rsidRDefault="00EA59CD" w:rsidP="00EA59CD">
      <w:pPr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</w:pP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Nakon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Zagrebačke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i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Erste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banke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učenici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trećih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razreda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su se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upoznali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i s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poslovanjem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Privredne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banke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Zagreb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koja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nas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je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ugostila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u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ponedjeljak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17.03.2025.</w:t>
      </w:r>
    </w:p>
    <w:p w14:paraId="3204CFD8" w14:textId="77777777" w:rsidR="00EA59CD" w:rsidRPr="001E3432" w:rsidRDefault="00EA59CD" w:rsidP="00EA59CD">
      <w:pPr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</w:pPr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Učenici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su se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upoznali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trezorom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banke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sefom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proofErr w:type="gram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građana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,</w:t>
      </w:r>
      <w:proofErr w:type="gram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te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ostalim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bankarskim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uslugama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koje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banka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pruža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stanovništvu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i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poslovnim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subjektima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.</w:t>
      </w:r>
    </w:p>
    <w:p w14:paraId="7208630B" w14:textId="12A77772" w:rsidR="00EA59CD" w:rsidRPr="001E3432" w:rsidRDefault="00EA59CD" w:rsidP="00EA59CD">
      <w:pPr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</w:pPr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Učenici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su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dobili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prigodne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poklone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nakon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edukacijskog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dijela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.</w:t>
      </w:r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br/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Posjetili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smo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i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Zabu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u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četvrtak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 20.3. 2025. 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koja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nas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je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posebno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podsjetila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značenje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financijske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pismenosti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danas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naglaskom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proofErr w:type="gram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digitalnu</w:t>
      </w:r>
      <w:proofErr w:type="spellEnd"/>
      <w:proofErr w:type="gram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financijsku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pismenosti</w:t>
      </w:r>
      <w:proofErr w:type="spellEnd"/>
    </w:p>
    <w:p w14:paraId="46CC9C4D" w14:textId="77777777" w:rsidR="00EA59CD" w:rsidRPr="001E3432" w:rsidRDefault="00EA59CD" w:rsidP="00EA59CD">
      <w:pPr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</w:pP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Naš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posjet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Zagrebačkoj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banci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zaključili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smo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činjenicom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da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digitalizacija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donosi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brojne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prilike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ali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i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izazove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posebno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za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mlade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koji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sve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češće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suočavaju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s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novim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financijskim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proizvodima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i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uslugama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. </w:t>
      </w:r>
    </w:p>
    <w:p w14:paraId="329500D4" w14:textId="77777777" w:rsidR="00EA59CD" w:rsidRPr="001E3432" w:rsidRDefault="00EA59CD" w:rsidP="00EA59CD">
      <w:pPr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</w:pP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Stoga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je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danas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jako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važno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poznavati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financijske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inovacije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kako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bi se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izbjegle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brzoplete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odluke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te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osvijestila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važnost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dugoročnog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planiranja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,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uključujući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i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sigurnost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 xml:space="preserve"> </w:t>
      </w:r>
      <w:proofErr w:type="spellStart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imovine</w:t>
      </w:r>
      <w:proofErr w:type="spellEnd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t>.</w:t>
      </w:r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br/>
      </w:r>
      <w:bookmarkStart w:id="0" w:name="_GoBack"/>
      <w:r w:rsidRPr="001E3432"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  <w:br/>
      </w:r>
      <w:bookmarkEnd w:id="0"/>
    </w:p>
    <w:p w14:paraId="194D8A1A" w14:textId="77777777" w:rsidR="00EA59CD" w:rsidRPr="001E3432" w:rsidRDefault="00EA59CD" w:rsidP="00EA59CD">
      <w:pPr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</w:pPr>
    </w:p>
    <w:p w14:paraId="4EB7CD0E" w14:textId="77777777" w:rsidR="00EA59CD" w:rsidRPr="001E3432" w:rsidRDefault="00EA59CD" w:rsidP="00EA59CD">
      <w:pPr>
        <w:rPr>
          <w:rFonts w:ascii="Times New Roman" w:eastAsia="SimSun" w:hAnsi="Times New Roman" w:cs="Times New Roman"/>
          <w:bCs/>
          <w:color w:val="212529"/>
          <w:sz w:val="24"/>
          <w:szCs w:val="24"/>
          <w:shd w:val="clear" w:color="auto" w:fill="FFFFFF"/>
          <w:lang w:val="en-US" w:eastAsia="zh-CN"/>
        </w:rPr>
      </w:pPr>
    </w:p>
    <w:p w14:paraId="7C42621B" w14:textId="77777777" w:rsidR="008F44C1" w:rsidRPr="001E3432" w:rsidRDefault="008F44C1">
      <w:pPr>
        <w:rPr>
          <w:rFonts w:ascii="Times New Roman" w:hAnsi="Times New Roman" w:cs="Times New Roman"/>
        </w:rPr>
      </w:pPr>
    </w:p>
    <w:sectPr w:rsidR="008F44C1" w:rsidRPr="001E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CD"/>
    <w:rsid w:val="000B6EE8"/>
    <w:rsid w:val="001E3432"/>
    <w:rsid w:val="008F44C1"/>
    <w:rsid w:val="00CA59C9"/>
    <w:rsid w:val="00EA59CD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135B"/>
  <w15:docId w15:val="{366ADFB8-F089-4097-AFCD-12C4C43A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9CD"/>
    <w:pPr>
      <w:spacing w:after="160" w:line="259" w:lineRule="auto"/>
    </w:pPr>
  </w:style>
  <w:style w:type="paragraph" w:styleId="Naslov4">
    <w:name w:val="heading 4"/>
    <w:next w:val="Normal"/>
    <w:link w:val="Naslov4Char"/>
    <w:uiPriority w:val="9"/>
    <w:unhideWhenUsed/>
    <w:qFormat/>
    <w:rsid w:val="00EA59CD"/>
    <w:pPr>
      <w:spacing w:beforeAutospacing="1" w:after="0" w:afterAutospacing="1" w:line="240" w:lineRule="auto"/>
      <w:outlineLvl w:val="3"/>
    </w:pPr>
    <w:rPr>
      <w:rFonts w:ascii="SimSun" w:eastAsia="SimSun" w:hAnsi="SimSun" w:cs="Times New Roman" w:hint="eastAsia"/>
      <w:b/>
      <w:bCs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EA59CD"/>
    <w:rPr>
      <w:rFonts w:ascii="SimSun" w:eastAsia="SimSun" w:hAnsi="SimSun" w:cs="Times New Roman"/>
      <w:b/>
      <w:bCs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46104-CDC9-4CFB-B906-82545993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1772</Characters>
  <Application>Microsoft Office Word</Application>
  <DocSecurity>0</DocSecurity>
  <Lines>34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Zajednički dio (6)</dc:creator>
  <cp:lastModifiedBy>Korisnik</cp:lastModifiedBy>
  <cp:revision>4</cp:revision>
  <dcterms:created xsi:type="dcterms:W3CDTF">2025-03-24T11:49:00Z</dcterms:created>
  <dcterms:modified xsi:type="dcterms:W3CDTF">2025-03-24T12:24:00Z</dcterms:modified>
</cp:coreProperties>
</file>