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B0" w:rsidRPr="004F3CB0" w:rsidRDefault="004F3CB0" w:rsidP="004F3CB0">
      <w:pPr>
        <w:shd w:val="clear" w:color="auto" w:fill="FFFFFF"/>
        <w:spacing w:after="0" w:line="240" w:lineRule="auto"/>
        <w:rPr>
          <w:rFonts w:eastAsia="Times New Roman" w:cstheme="minorHAnsi"/>
          <w:color w:val="080809"/>
          <w:sz w:val="28"/>
          <w:szCs w:val="28"/>
          <w:lang w:eastAsia="hr-HR"/>
        </w:rPr>
      </w:pPr>
      <w:r w:rsidRPr="004F3CB0">
        <w:rPr>
          <w:rFonts w:eastAsia="Times New Roman" w:cstheme="minorHAnsi"/>
          <w:color w:val="080809"/>
          <w:sz w:val="28"/>
          <w:szCs w:val="28"/>
          <w:lang w:eastAsia="hr-HR"/>
        </w:rPr>
        <w:t>MEĐUŽUPANIJSKO NATJECANJE WORLDSKILLS CROATIA – TAJNIČKO POSLOVANJE</w:t>
      </w:r>
    </w:p>
    <w:p w:rsidR="004F3CB0" w:rsidRPr="004F3CB0" w:rsidRDefault="004F3CB0" w:rsidP="004F3C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</w:pPr>
    </w:p>
    <w:p w:rsidR="004F3CB0" w:rsidRPr="004F3CB0" w:rsidRDefault="004F3CB0" w:rsidP="004F3C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</w:pP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 xml:space="preserve">U 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č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etvrtak, 12. velja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č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 xml:space="preserve">e 2026., naša škola bit 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ć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e doma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ć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in me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đ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 xml:space="preserve">užupanijskog natjecanja </w:t>
      </w:r>
      <w:proofErr w:type="spellStart"/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WorldSkills</w:t>
      </w:r>
      <w:proofErr w:type="spellEnd"/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 xml:space="preserve"> Croatia u disciplini Tajni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č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ko poslovanje!</w:t>
      </w:r>
    </w:p>
    <w:p w:rsidR="004F3CB0" w:rsidRPr="004F3CB0" w:rsidRDefault="004F3CB0" w:rsidP="004F3C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</w:pP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Natjecanje naglašava važnost razvoja stru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č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nih, digitalnih i organizacijskih vještina koje su temelj uspjeha u suvremenom poslovnom okruženju. U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č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enici kroz prakti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č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ne zadatke, profesionalnost i preciznost izgra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đ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uju kompetencije koje ih pripremaju za stvarne radne izazove i osnažuju njihovu konkurentnost na tržištu rada.</w:t>
      </w:r>
    </w:p>
    <w:p w:rsidR="004F3CB0" w:rsidRPr="004F3CB0" w:rsidRDefault="004F3CB0" w:rsidP="004F3C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</w:pPr>
      <w:r w:rsidRPr="004F3CB0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" name="Slika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„Vještine su valuta budu</w:t>
      </w:r>
      <w:r w:rsidRPr="004F3CB0">
        <w:rPr>
          <w:rFonts w:ascii="Calibri" w:eastAsia="Times New Roman" w:hAnsi="Calibri" w:cs="Calibri"/>
          <w:color w:val="080809"/>
          <w:sz w:val="23"/>
          <w:szCs w:val="23"/>
          <w:lang w:eastAsia="hr-HR"/>
        </w:rPr>
        <w:t>ć</w:t>
      </w: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nosti — što ih više razvijamo, to nam se otvara više prilika.”</w:t>
      </w:r>
    </w:p>
    <w:p w:rsidR="004F3CB0" w:rsidRDefault="004F3CB0" w:rsidP="004F3C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</w:pPr>
      <w:r w:rsidRPr="004F3CB0"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  <w:t>Ponosni smo što kao škola podupiremo izvrsnost, trud i napredak mladih profesionalaca. Želimo svim natjecateljima puno uspjeha i inspiracije!</w:t>
      </w:r>
    </w:p>
    <w:p w:rsidR="004F3CB0" w:rsidRDefault="004F3CB0" w:rsidP="004F3C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</w:pPr>
    </w:p>
    <w:p w:rsidR="004F3CB0" w:rsidRPr="004F3CB0" w:rsidRDefault="004F3CB0" w:rsidP="004F3C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r-HR"/>
        </w:rPr>
      </w:pPr>
    </w:p>
    <w:p w:rsidR="00454C54" w:rsidRDefault="004F3CB0">
      <w:r w:rsidRPr="004F3CB0">
        <w:rPr>
          <w:noProof/>
          <w:lang w:eastAsia="hr-HR"/>
        </w:rPr>
        <w:drawing>
          <wp:inline distT="0" distB="0" distL="0" distR="0">
            <wp:extent cx="5180330" cy="5229225"/>
            <wp:effectExtent l="0" t="0" r="1270" b="9525"/>
            <wp:docPr id="2" name="Slika 2" descr="C:\Users\Korisnik\Desktop\tajničko poslovanje - naj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tajničko poslovanje - naja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496" cy="529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C4"/>
    <w:rsid w:val="003455C4"/>
    <w:rsid w:val="00454C54"/>
    <w:rsid w:val="004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149C"/>
  <w15:chartTrackingRefBased/>
  <w15:docId w15:val="{0BBCB8DD-3E62-43A5-BA46-DEA8BBC7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2026-02-19T13:38:00Z</dcterms:created>
  <dcterms:modified xsi:type="dcterms:W3CDTF">2026-02-19T13:42:00Z</dcterms:modified>
</cp:coreProperties>
</file>